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355A" w:rsidRPr="0022355A" w:rsidTr="0022355A">
        <w:trPr>
          <w:tblCellSpacing w:w="0" w:type="dxa"/>
        </w:trPr>
        <w:tc>
          <w:tcPr>
            <w:tcW w:w="3700" w:type="pct"/>
            <w:vAlign w:val="center"/>
            <w:hideMark/>
          </w:tcPr>
          <w:p w:rsidR="0022355A" w:rsidRDefault="0022355A" w:rsidP="0022355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FF"/>
                <w:sz w:val="48"/>
                <w:szCs w:val="48"/>
                <w:lang w:eastAsia="ru-RU"/>
              </w:rPr>
            </w:pPr>
            <w:r w:rsidRPr="0022355A">
              <w:rPr>
                <w:rFonts w:ascii="Georgia" w:eastAsia="Times New Roman" w:hAnsi="Georgia" w:cs="Times New Roman"/>
                <w:b/>
                <w:bCs/>
                <w:color w:val="0000FF"/>
                <w:sz w:val="48"/>
                <w:szCs w:val="48"/>
                <w:lang w:eastAsia="ru-RU"/>
              </w:rPr>
              <w:t>Сценарий проведения праздника</w:t>
            </w:r>
            <w:r w:rsidRPr="00223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5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5C21B3" wp14:editId="6F85B3AE">
                  <wp:extent cx="4381500" cy="323850"/>
                  <wp:effectExtent l="0" t="0" r="0" b="0"/>
                  <wp:docPr id="1" name="Рисунок 1" descr="http://www.abc-people.com/shop/23f-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bc-people.com/shop/23f-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55A" w:rsidRPr="0022355A" w:rsidRDefault="0022355A" w:rsidP="0022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89C3CC" wp14:editId="5E293B01">
                  <wp:extent cx="2286000" cy="2305050"/>
                  <wp:effectExtent l="0" t="0" r="0" b="0"/>
                  <wp:docPr id="2" name="Рисунок 2" descr="http://www.abc-people.com/shop/9-may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bc-people.com/shop/9-may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55A" w:rsidRPr="0022355A" w:rsidRDefault="0022355A" w:rsidP="00223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55A" w:rsidRPr="0022355A" w:rsidRDefault="0022355A" w:rsidP="00223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Каждый год 9 мая мы отмечаем День Победы нашего народа в Великой Отечественной войне 1941–1945 гг. В этот день закончилась одна из самых кровопролитных войн не только в нашей, но и в мировой истории. </w:t>
            </w:r>
            <w:proofErr w:type="gramStart"/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Много наших солдат не вернулись</w:t>
            </w:r>
            <w:proofErr w:type="gramEnd"/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домой, многие возвратились ранеными и покалеченными. Но погибли не только солдаты, ведь очень много жертв было среди мирных жителей. Конечно, тогда все воевали – и под словами «мирные жители» понимали людей, не способных в силу своего физического состояния взять оружие в руки и идти на фронт. Это были дети, женщины, старики, инвалиды. Но и эта часть населения внесла огромный вклад в нашу общую победу.</w:t>
            </w:r>
          </w:p>
          <w:p w:rsidR="0022355A" w:rsidRPr="0022355A" w:rsidRDefault="0022355A" w:rsidP="00223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Те, кто не был на фронте, работали на заводах и фабриках, в полях для того, чтобы снабдить нашу армию не только оружием, но и одеждой и провизией. Люди умирали не только в результате боевых действий, но и от голода, болезней. Тяжело было всем, но </w:t>
            </w:r>
            <w:proofErr w:type="gramStart"/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все таки</w:t>
            </w:r>
            <w:proofErr w:type="gramEnd"/>
            <w:r w:rsidRPr="0022355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мы победили в этой нелегкой борьбе за свободу Родины. Для всех нас этот день очень много значит, и поэтому мы хотим рассказать вам, как лучше провести День Победы. </w:t>
            </w:r>
          </w:p>
        </w:tc>
      </w:tr>
    </w:tbl>
    <w:p w:rsidR="0022355A" w:rsidRPr="0022355A" w:rsidRDefault="0022355A" w:rsidP="00223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2355A" w:rsidRPr="0022355A" w:rsidRDefault="0022355A" w:rsidP="00223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Итак, скоро День Победы, а вы еще не знаете, как его организовать? Предлагаем воспользоваться нашими вариантами сценария этого праздника.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Первое, что надо сделать в этот день, – посетить мемориальный памятник, посвященный погибшим в Великой Отечественной войне, и возложить цветы и венки в знак вечной памяти и благодарности за свободу и жизнь, которую они подарили нам ценой своих жизней. Для этого мы советуем вам собрать компанию друзей и знакомых и вместе побывать у мемориала. А если в вашем городе есть парк, посвященный Дню Победы, в этот день вы просто обязаны побывать там.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Не оставьте без внимания в этот день музей боевой славы. Наверняка вы получите возможность не только увидеть лучшие экспонаты музея, но и узнать массу интересных подробностей из жизни ваших знаменитых земляков и соотечественников. Ведь очень важно знать свою историю. Она дает нам возможность понять законы жизни и развития нашего народа.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Также в День Победы весьма интересно провести встречу с ветеранами Великой Отечественной войны. Их рассказы о тяжелых годах войны не оставят никого равнодушными. Вы узнаете много новых и интересных подробностей этого знаменательного события. Ветераны останутся довольны проявленным к ним интересом. Обязательно заготовьте поздравление и символический подарок (например, цветы или маленький сувенир). Поздравление можно разбить на несколько частей, и каждый участник встречи сможет сам, лично поздравить ветерана и пожелать ему всех земных благ. Все поздравление должно быть пронизано нотками благодарности и уважения.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Можно в этот день устроить встречу ветеранов и пригласить на нее не только непосредственных участников боевых действий за освобождение нашей Родины от захватчиков, но и людей, которые в годы войны работали на заводах и фабриках. На этой встрече также могут присутствовать все, кто хочет вместе с ветеранами вспомнить события тех давних пор. На этой встрече вы получите возможность услышать историю борьбы нашей Родины за свободу. Может быть, благодаря вам, смогут встретиться люди, потерявшие связь друг с другом много лет назад. Эта встреча покажет ветеранам, что к их судьбе неравнодушны, что их помнят и чтут, что их жизнь прожита не напрасно.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Если вы решите провести встречу ветеранов, обязательно продумайте план этого мероприятия. Не забудьте, что придут люди пожилые, поэтому на всякий случай запаситесь самыми необходимыми лекарствами (от сердца, от давления и др.). Желательно, чтобы ветеран пришел с сопровождающим, так как на пути на ваш праздник могут случиться различные непредвиденные ситуации. Если вашего гостя некому проводить на праздник, лучше сами съездите за ним, чтобы оградить его от сложностей. К тому же, ветеран будет тронут проявленной к нему заботой.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Если ваша задача включает в себя организацию праздника для большого количества гостей, уместно организовать праздничный концерт, посвященный Дню Победы.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 xml:space="preserve">Заранее продумайте концертную программу и список </w:t>
      </w:r>
      <w:proofErr w:type="gram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приглашенных</w:t>
      </w:r>
      <w:proofErr w:type="gram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! Для этого сначала решите, на какую публику рассчитан концерт. Давайте рассмотрим несколько вариантов сценариев концерта, в зависимости от приглашенных гостей.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Если концерт вы проводите для ветеранов, этот сценарий как раз для вас.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 xml:space="preserve">Сначала составьте список </w:t>
      </w:r>
      <w:proofErr w:type="gram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приглашенных</w:t>
      </w:r>
      <w:proofErr w:type="gram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разошлите приглашения. Они должны быть с символикой праздника. Затем составьте программу концерта. Хотим </w:t>
      </w:r>
      <w:proofErr w:type="gram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посоветовать вам не забывать</w:t>
      </w:r>
      <w:proofErr w:type="gram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об интересах будущей публики. Так как ваши гости – ветераны, советуем включить в программу песни времен Великой Отечественной войны и посвященные Дню Победы. К песням можно сделать танцевальное сопровождение или трансляцию слайдов. Очень важно не затягивать концерт, так как пожилым людям тяжело сидеть долгое время. Лучше сделайте несколько антрактов. В концерт обязательно включите выступления некоторых ветеранов и, конечно же, поздравления и слова благодарности. Постарайтесь дать возможность высказаться всем желающим, но в то же время не забывайте, что ветераны быстро устанут.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Организуйте праздничный обед, который может проходить как на свежем воздухе, так и в помещении.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Второй вариант подойдет в том случае, если приглашенные в основном люди, не имеющие непосредственного отношения к участию в боевых действиях или работе в тылу, то есть наши с вами современники.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В этом случае концертная программа, кроме вышеперечисленных аспектов, должна включать рассказ ведущего или приглашенного ветерана о Великой Отечественной войне. Можно уменьшить количество песен военных времен и добавить вместо них песни нашего времени, посвященные этой дате.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Если же вашими гостями будут и ветераны, и люди более молодые, предлагаем следующий вариант.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 xml:space="preserve">В этой ситуации все поздравления должны быть адресованы не только ветеранам, а всем присутствующим. Концерт должен быть рассчитан на обе категории зрителей. Поэтому поздравления и рассказы о войне лучше разбавить веселыми фронтовыми песнями и плясками. </w:t>
      </w:r>
      <w:proofErr w:type="gram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 не забудьте, что среди ваших приглашенных есть пожилые люди!</w:t>
      </w:r>
      <w:proofErr w:type="gram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Не затягивайте программу!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И еще, при любом контингенте зрителей не забудьте, что кому то может стать плохо! Постарайтесь, чтобы неподалеку был медпункт – или, по крайней мере, позаботьтесь о наличии аптечки.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Есть еще один вариант праздника – когда его устраивают для детей. Его программа должна соответствовать этому.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Учитывайте уровень понимания и осознания детьми идеи праздника. Сначала расскажите им о войне и ее причинах, затем познакомьте их с ветераном. Дети очень любят слушать рассказы о войне, так как воспринимают их как сказку – незнакомую, новую и к тому же с хорошим концом. После этого можно предложить им послушать военные песни. А еще лучше, если дети сами получат возможность попеть и поплясать. Устройте также различные конкурсы и увлекательные соревнования, посвященные Дню Победы. Для маленьких игроков можно учредить символические сладкие призы.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Как украсить помещение? Конечно, соответственно празднику, с символикой Дня Победы.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Можно заранее заготовить плакаты и транспаранты, посвященные этому событию, например, с изображением момента встречи победителей. Нелишне сделать целую серию плакатов, посвященных годам войны и празднику Победы.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Если вы устраиваете праздник для детей, попросите их заранее сделать рисунки, посвященные Дню Победы. И украсьте помещение выставкой из их работ. Это же подойдет и для встречи с ветеранами, ведь детское творчество лишний раз напомнит им, что мы помним об их подвиге.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При устроении концерта обязательно надо просчитать все до мелочей. Сцена должна быть расположена так, чтобы действия, происходящие на ней, были видны всем гостям. Над сценой не помешает транспарант с поздравлением всех с Днем Победы. На ней повесьте плакаты с изображением боевых действий, расположенные в хронологическом порядке, то есть последний плакат должен изображать победу нашей армии в Великой Отечественной войне. Остальное оформление сцены и зала можно сделать обычным (развесьте шарики и другие праздничные атрибуты).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Эффектно, если ведущие выйдут в военной форме и с военными атрибутами. Это создаст атмосферу, соответствующую празднику.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 xml:space="preserve">Заранее заготовьте маленькие </w:t>
      </w:r>
      <w:proofErr w:type="spell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эмблемки</w:t>
      </w:r>
      <w:proofErr w:type="spell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 символикой праздника и раздайте их при входе всем гостям. Пришедшим будет приятно получить такие маленькие памятные сувениры.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 xml:space="preserve">Вы, конечно, можете придумать </w:t>
      </w:r>
      <w:proofErr w:type="gramStart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еще</w:t>
      </w:r>
      <w:proofErr w:type="gramEnd"/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что то свое, но несомненно, что все вышеперечисленные элементы подготовки к празднику не будут лишними.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Прежде чем подумать о том, как сервировать стол, решите, где состоится праздничный обед (ужин).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Если наметили провести мероприятие на свежем воздухе, сервировать стол вам не понадобится и вовсе. Устраивая обед под открытым небом, лучше организуйте походную кухню. Раздавайте еду в походных мисках, а компот наливайте в кружки (желающим можно наливать «Фронтовую» водку). Если среди гостей есть пожилые и престарелые люди, лучше поставьте столы (при необходимости и стулья).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Праздничный обед в помещении организуйте за составленными столами, чтобы был один общий стол, за которым гостям легче общаться друг с другом.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Теперь перейдем непосредственно к самой сервировке стола. Предметы сервировки должны быть самыми простыми. Например, чтобы более полно передать военную эпоху, вместо фужеров поставьте граненые стаканы, вместо тарелок – миски, а вместо чашек для чая или компота – металлические кружки. На столе обязательно должна присутствовать знаменитая «Фронтовая» водка и, конечно же, черный хлеб с солью. Вместо вилок дайте ложки, которые будут символизировать простоту во всем.</w:t>
      </w:r>
      <w:r w:rsidRPr="0022355A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На стол можно поставить вазы или даже банки с гвоздиками. Меню не должно быть слишком шикарным, потому что наша задача – восстановить в памяти военные годы, а не изобразить ужин при свечах.</w:t>
      </w:r>
    </w:p>
    <w:p w:rsidR="0022355A" w:rsidRPr="0022355A" w:rsidRDefault="0022355A" w:rsidP="0022355A">
      <w:pPr>
        <w:pStyle w:val="a5"/>
        <w:shd w:val="clear" w:color="auto" w:fill="FFFFFF"/>
        <w:rPr>
          <w:rFonts w:eastAsia="Times New Roman"/>
          <w:color w:val="000000"/>
          <w:lang w:eastAsia="ru-RU"/>
        </w:rPr>
      </w:pPr>
      <w:r w:rsidRPr="0022355A">
        <w:rPr>
          <w:rFonts w:eastAsia="Times New Roman"/>
          <w:color w:val="000000"/>
          <w:lang w:eastAsia="ru-RU"/>
        </w:rPr>
        <w:br/>
      </w:r>
      <w:r w:rsidRPr="0022355A">
        <w:rPr>
          <w:rFonts w:eastAsia="Times New Roman"/>
          <w:color w:val="000000"/>
          <w:lang w:eastAsia="ru-RU"/>
        </w:rPr>
        <w:br/>
      </w:r>
      <w:r w:rsidRPr="0022355A">
        <w:rPr>
          <w:rFonts w:ascii="Verdana" w:eastAsia="Times New Roman" w:hAnsi="Verdana"/>
          <w:b/>
          <w:bCs/>
          <w:i/>
          <w:iCs/>
          <w:color w:val="003366"/>
          <w:sz w:val="20"/>
          <w:szCs w:val="20"/>
          <w:lang w:eastAsia="ru-RU"/>
        </w:rPr>
        <w:t>Возвращение</w:t>
      </w:r>
    </w:p>
    <w:p w:rsidR="0022355A" w:rsidRPr="0022355A" w:rsidRDefault="0022355A" w:rsidP="00223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Ангелы, придуманные мной,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Снова посетили шар земной.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Сразу сократились расстоянья,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Сразу прекратились расставанья,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И в семействе объявился вдруг</w:t>
      </w:r>
      <w:proofErr w:type="gramStart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Б</w:t>
      </w:r>
      <w:proofErr w:type="gramEnd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ез вести пропавший политрук.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Будто кто его водой живою</w:t>
      </w:r>
      <w:proofErr w:type="gramStart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</w:t>
      </w:r>
      <w:proofErr w:type="gramEnd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кропил на фронтовом пути,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Чтоб жене его не быть вдовою,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lastRenderedPageBreak/>
        <w:t>Сиротою сыну не расти.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Я — противник горя и разлуки,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Любящий товарищей своих,—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Протянул ему на помощь руки: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— Оставайся, дорогой, в живых!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И теперь сидит он между нами —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Каждому наука и пример,—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Трижды награжденный орденами,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Без вести пропавший офицер.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Он сидит спокойно и серьезно,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Не скрывая счастья своего.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Тихо и почти религиозно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Родственники смотрят на него.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Дело было просто: в чистом поле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Он лежит один. Темным-темно.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От потери крови и от боли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Он сознание теряет, но</w:t>
      </w:r>
      <w:proofErr w:type="gramStart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С</w:t>
      </w:r>
      <w:proofErr w:type="gramEnd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 xml:space="preserve"> музыкой солдаты смерть встречают.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И когда им надо умирать,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Ангелов успешно обучают</w:t>
      </w:r>
      <w:proofErr w:type="gramStart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Н</w:t>
      </w:r>
      <w:proofErr w:type="gramEnd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а губных гармониках играть.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(Мы, признаться, хитрые немного,—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Умудряемся в последний час,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Абсолютно отрицая бога,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Ангелов оставить про запас.)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Никакого нам не надо рая!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Только надо, чтоб пришел тот век,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Где бы жил и рос, не умирая,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Благородных мыслей человек.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Только надо, чтобы поколенью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Мы сказали нужные слова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proofErr w:type="spellStart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Сказкою</w:t>
      </w:r>
      <w:proofErr w:type="spellEnd"/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t>, строкой стихотворенья,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Всем своим запасом волшебства.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Чтобы самой трудною порою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Кладь казалась легче на плечах...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Но вернемся к нашему герою,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Мы сегодня у него в гостях.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Он платил за все ценою крови,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Он пришел к родным, он спит с женой,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И парят над ним у изголовья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  <w:t>Ангелы, придуманные мной...</w:t>
      </w:r>
      <w:r w:rsidRPr="0022355A">
        <w:rPr>
          <w:rFonts w:ascii="Verdana" w:eastAsia="Times New Roman" w:hAnsi="Verdana" w:cs="Times New Roman"/>
          <w:color w:val="003366"/>
          <w:sz w:val="15"/>
          <w:szCs w:val="15"/>
          <w:lang w:eastAsia="ru-RU"/>
        </w:rPr>
        <w:br/>
      </w:r>
      <w:r w:rsidRPr="0022355A">
        <w:rPr>
          <w:rFonts w:ascii="Verdana" w:eastAsia="Times New Roman" w:hAnsi="Verdana" w:cs="Times New Roman"/>
          <w:i/>
          <w:iCs/>
          <w:color w:val="003366"/>
          <w:sz w:val="15"/>
          <w:szCs w:val="15"/>
          <w:lang w:eastAsia="ru-RU"/>
        </w:rPr>
        <w:t>Михаил Светлов</w:t>
      </w:r>
    </w:p>
    <w:p w:rsidR="00463586" w:rsidRDefault="0022355A" w:rsidP="0022355A">
      <w:bookmarkStart w:id="0" w:name="_GoBack"/>
      <w:bookmarkEnd w:id="0"/>
      <w:r w:rsidRPr="002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463586" w:rsidSect="0046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5A"/>
    <w:rsid w:val="0022355A"/>
    <w:rsid w:val="0046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5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355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5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35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1661</Words>
  <Characters>9472</Characters>
  <Application>Microsoft Office Word</Application>
  <DocSecurity>0</DocSecurity>
  <Lines>78</Lines>
  <Paragraphs>22</Paragraphs>
  <ScaleCrop>false</ScaleCrop>
  <Company>hobbit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2</cp:revision>
  <dcterms:created xsi:type="dcterms:W3CDTF">2014-11-24T10:58:00Z</dcterms:created>
  <dcterms:modified xsi:type="dcterms:W3CDTF">2014-11-24T11:00:00Z</dcterms:modified>
</cp:coreProperties>
</file>