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29" w:rsidRPr="004465F8" w:rsidRDefault="009F2929" w:rsidP="00446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465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Памятка для родителей по противодействию коррупции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</w:t>
      </w:r>
      <w:r w:rsidR="005B2B60">
        <w:rPr>
          <w:rFonts w:ascii="Times New Roman" w:eastAsia="Times New Roman" w:hAnsi="Times New Roman" w:cs="Times New Roman"/>
          <w:sz w:val="24"/>
          <w:szCs w:val="24"/>
        </w:rPr>
        <w:t>родительских комитетов, фондов,</w:t>
      </w:r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4465F8">
        <w:rPr>
          <w:rFonts w:ascii="Times New Roman" w:eastAsia="Times New Roman" w:hAnsi="Times New Roman" w:cs="Times New Roman"/>
          <w:sz w:val="24"/>
          <w:szCs w:val="24"/>
        </w:rPr>
        <w:t>, на расчетный счет учреждения.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b/>
          <w:bCs/>
          <w:sz w:val="24"/>
          <w:szCs w:val="24"/>
        </w:rPr>
        <w:t>Вы должны знать!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2. Администрация, сотрудники учреждения, иные лица не вправе: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требовать или принимать от благотворителей наличные денежные средства;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3. Благотворитель имеет право: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- в течение 10 дней со дня перечисления по доброй воле денежных средств на расчетный счет </w:t>
      </w:r>
      <w:proofErr w:type="gramStart"/>
      <w:r w:rsidRPr="004465F8">
        <w:rPr>
          <w:rFonts w:ascii="Times New Roman" w:eastAsia="Times New Roman" w:hAnsi="Times New Roman" w:cs="Times New Roman"/>
          <w:sz w:val="24"/>
          <w:szCs w:val="24"/>
        </w:rPr>
        <w:t>учреждения—подать</w:t>
      </w:r>
      <w:proofErr w:type="gramEnd"/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4465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</w:t>
      </w:r>
      <w:proofErr w:type="gramStart"/>
      <w:r w:rsidRPr="004465F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465F8">
        <w:rPr>
          <w:rFonts w:ascii="Times New Roman" w:eastAsia="Times New Roman" w:hAnsi="Times New Roman" w:cs="Times New Roman"/>
          <w:sz w:val="24"/>
          <w:szCs w:val="24"/>
        </w:rPr>
        <w:t xml:space="preserve"> надзорные, правоохранительные органы.</w:t>
      </w:r>
    </w:p>
    <w:p w:rsidR="009F2929" w:rsidRPr="004465F8" w:rsidRDefault="009F2929" w:rsidP="004465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5F8">
        <w:rPr>
          <w:rFonts w:ascii="Times New Roman" w:eastAsia="Times New Roman" w:hAnsi="Times New Roman" w:cs="Times New Roman"/>
          <w:sz w:val="24"/>
          <w:szCs w:val="24"/>
        </w:rPr>
        <w:t>Права благотворителей и порядок оказания благотворительной помощи определены в Типовом положении о привлечении и расходовании внебюджетных средств от физических и юридических лиц в образовательных учреждениях РФ. </w:t>
      </w:r>
    </w:p>
    <w:p w:rsidR="00C41379" w:rsidRPr="004465F8" w:rsidRDefault="00C41379" w:rsidP="004465F8">
      <w:pPr>
        <w:spacing w:after="0"/>
        <w:ind w:left="-567"/>
        <w:jc w:val="both"/>
        <w:rPr>
          <w:sz w:val="24"/>
          <w:szCs w:val="24"/>
        </w:rPr>
      </w:pPr>
    </w:p>
    <w:sectPr w:rsidR="00C41379" w:rsidRPr="004465F8" w:rsidSect="004465F8">
      <w:pgSz w:w="11906" w:h="16838"/>
      <w:pgMar w:top="851" w:right="850" w:bottom="28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F2929"/>
    <w:rsid w:val="000214FB"/>
    <w:rsid w:val="004465F8"/>
    <w:rsid w:val="005B2B60"/>
    <w:rsid w:val="009F2929"/>
    <w:rsid w:val="00C41379"/>
    <w:rsid w:val="00DD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3162</Characters>
  <Application>Microsoft Office Word</Application>
  <DocSecurity>0</DocSecurity>
  <Lines>26</Lines>
  <Paragraphs>7</Paragraphs>
  <ScaleCrop>false</ScaleCrop>
  <Company>школа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User</cp:lastModifiedBy>
  <cp:revision>4</cp:revision>
  <cp:lastPrinted>2016-11-17T12:13:00Z</cp:lastPrinted>
  <dcterms:created xsi:type="dcterms:W3CDTF">2015-02-24T09:18:00Z</dcterms:created>
  <dcterms:modified xsi:type="dcterms:W3CDTF">2016-11-17T12:13:00Z</dcterms:modified>
</cp:coreProperties>
</file>